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60" w:rsidRPr="007A6460" w:rsidRDefault="007A6460" w:rsidP="007A6460">
      <w:pPr>
        <w:shd w:val="clear" w:color="auto" w:fill="FFFFFF"/>
        <w:spacing w:after="240" w:line="352" w:lineRule="atLeast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7A6460">
        <w:rPr>
          <w:rFonts w:ascii="Georgia" w:eastAsia="Times New Roman" w:hAnsi="Georgia" w:cs="Times New Roman"/>
          <w:b/>
          <w:bCs/>
          <w:color w:val="000000"/>
          <w:sz w:val="36"/>
        </w:rPr>
        <w:t>The Renovator</w:t>
      </w:r>
    </w:p>
    <w:p w:rsidR="007A6460" w:rsidRPr="007A6460" w:rsidRDefault="007A6460" w:rsidP="007A6460">
      <w:pPr>
        <w:shd w:val="clear" w:color="auto" w:fill="FFFFFF"/>
        <w:spacing w:after="25" w:line="186" w:lineRule="atLeast"/>
        <w:rPr>
          <w:rFonts w:ascii="Georgia" w:eastAsia="Times New Roman" w:hAnsi="Georgia" w:cs="Times New Roman"/>
          <w:color w:val="333333"/>
          <w:sz w:val="12"/>
          <w:szCs w:val="12"/>
        </w:rPr>
      </w:pPr>
      <w:r>
        <w:rPr>
          <w:rFonts w:ascii="Georgia" w:eastAsia="Times New Roman" w:hAnsi="Georgia" w:cs="Times New Roman"/>
          <w:noProof/>
          <w:color w:val="333333"/>
          <w:sz w:val="12"/>
          <w:szCs w:val="12"/>
        </w:rPr>
        <w:drawing>
          <wp:inline distT="0" distB="0" distL="0" distR="0">
            <wp:extent cx="2547938" cy="1698912"/>
            <wp:effectExtent l="0" t="0" r="5080" b="0"/>
            <wp:docPr id="1" name="100000001995755" descr="Duke Marquiss had a lot of experience in real estate, but the recession meant a lack of new developments for him to work with. Today, he buys houses and renovates them for sa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00001995755" descr="Duke Marquiss had a lot of experience in real estate, but the recession meant a lack of new developments for him to work with. Today, he buys houses and renovates them for sale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961" cy="170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460" w:rsidRPr="007A6460" w:rsidRDefault="007A6460" w:rsidP="007A6460">
      <w:pPr>
        <w:shd w:val="clear" w:color="auto" w:fill="FFFFFF"/>
        <w:spacing w:after="37" w:line="294" w:lineRule="atLeast"/>
        <w:jc w:val="right"/>
        <w:outlineLvl w:val="5"/>
        <w:rPr>
          <w:rFonts w:ascii="Arial" w:eastAsia="Times New Roman" w:hAnsi="Arial" w:cs="Arial"/>
          <w:color w:val="909090"/>
          <w:sz w:val="11"/>
          <w:szCs w:val="11"/>
        </w:rPr>
      </w:pPr>
      <w:r w:rsidRPr="007A6460">
        <w:rPr>
          <w:rFonts w:ascii="Arial" w:eastAsia="Times New Roman" w:hAnsi="Arial" w:cs="Arial"/>
          <w:color w:val="909090"/>
          <w:sz w:val="11"/>
          <w:szCs w:val="11"/>
        </w:rPr>
        <w:t xml:space="preserve">Kevin </w:t>
      </w:r>
      <w:proofErr w:type="spellStart"/>
      <w:r w:rsidRPr="007A6460">
        <w:rPr>
          <w:rFonts w:ascii="Arial" w:eastAsia="Times New Roman" w:hAnsi="Arial" w:cs="Arial"/>
          <w:color w:val="909090"/>
          <w:sz w:val="11"/>
          <w:szCs w:val="11"/>
        </w:rPr>
        <w:t>Moloney</w:t>
      </w:r>
      <w:proofErr w:type="spellEnd"/>
      <w:r w:rsidRPr="007A6460">
        <w:rPr>
          <w:rFonts w:ascii="Arial" w:eastAsia="Times New Roman" w:hAnsi="Arial" w:cs="Arial"/>
          <w:color w:val="909090"/>
          <w:sz w:val="11"/>
          <w:szCs w:val="11"/>
        </w:rPr>
        <w:t xml:space="preserve"> for The New York Times</w:t>
      </w:r>
    </w:p>
    <w:p w:rsidR="007A6460" w:rsidRPr="007A6460" w:rsidRDefault="007A6460" w:rsidP="007A6460">
      <w:pPr>
        <w:shd w:val="clear" w:color="auto" w:fill="FFFFFF"/>
        <w:spacing w:line="306" w:lineRule="atLeast"/>
        <w:rPr>
          <w:rFonts w:ascii="Arial" w:eastAsia="Times New Roman" w:hAnsi="Arial" w:cs="Arial"/>
          <w:color w:val="666666"/>
          <w:sz w:val="13"/>
          <w:szCs w:val="13"/>
        </w:rPr>
      </w:pPr>
      <w:r w:rsidRPr="007A6460">
        <w:rPr>
          <w:rFonts w:ascii="Arial" w:eastAsia="Times New Roman" w:hAnsi="Arial" w:cs="Arial"/>
          <w:color w:val="666666"/>
          <w:sz w:val="13"/>
          <w:szCs w:val="13"/>
        </w:rPr>
        <w:t xml:space="preserve">Duke </w:t>
      </w:r>
      <w:proofErr w:type="spellStart"/>
      <w:r w:rsidRPr="007A6460">
        <w:rPr>
          <w:rFonts w:ascii="Arial" w:eastAsia="Times New Roman" w:hAnsi="Arial" w:cs="Arial"/>
          <w:color w:val="666666"/>
          <w:sz w:val="13"/>
          <w:szCs w:val="13"/>
        </w:rPr>
        <w:t>Marquiss</w:t>
      </w:r>
      <w:proofErr w:type="spellEnd"/>
      <w:r w:rsidRPr="007A6460">
        <w:rPr>
          <w:rFonts w:ascii="Arial" w:eastAsia="Times New Roman" w:hAnsi="Arial" w:cs="Arial"/>
          <w:color w:val="666666"/>
          <w:sz w:val="13"/>
          <w:szCs w:val="13"/>
        </w:rPr>
        <w:t xml:space="preserve"> had a lot of experience in real estate, but the recession meant a lack of new developments for him to work with. Today, he buys houses and renovates them for sale.</w:t>
      </w:r>
      <w:bookmarkStart w:id="0" w:name="_GoBack"/>
      <w:bookmarkEnd w:id="0"/>
    </w:p>
    <w:p w:rsidR="007A6460" w:rsidRPr="00125314" w:rsidRDefault="007A6460" w:rsidP="007A6460">
      <w:pPr>
        <w:shd w:val="clear" w:color="auto" w:fill="FFFFFF"/>
        <w:spacing w:after="240" w:line="352" w:lineRule="atLeast"/>
        <w:rPr>
          <w:rFonts w:ascii="Georgia" w:eastAsia="Times New Roman" w:hAnsi="Georgia" w:cs="Times New Roman"/>
          <w:color w:val="000000"/>
        </w:rPr>
      </w:pPr>
      <w:r w:rsidRPr="00125314">
        <w:rPr>
          <w:rFonts w:ascii="Georgia" w:eastAsia="Times New Roman" w:hAnsi="Georgia" w:cs="Times New Roman"/>
          <w:color w:val="000000"/>
        </w:rPr>
        <w:t xml:space="preserve">When the economy heads south, it helps to have been through the situation a few times before, says Duke </w:t>
      </w:r>
      <w:proofErr w:type="spellStart"/>
      <w:r w:rsidRPr="00125314">
        <w:rPr>
          <w:rFonts w:ascii="Georgia" w:eastAsia="Times New Roman" w:hAnsi="Georgia" w:cs="Times New Roman"/>
          <w:color w:val="000000"/>
        </w:rPr>
        <w:t>Marquiss</w:t>
      </w:r>
      <w:proofErr w:type="spellEnd"/>
      <w:r w:rsidRPr="00125314">
        <w:rPr>
          <w:rFonts w:ascii="Georgia" w:eastAsia="Times New Roman" w:hAnsi="Georgia" w:cs="Times New Roman"/>
          <w:color w:val="000000"/>
        </w:rPr>
        <w:t>, 67, a real estate investor and broker in Fort Collins, Colo. In 1974, he bought a motel in Gillette, Wyo., during an oil and coal boom. “I made the most money of my life,” he recalls.</w:t>
      </w:r>
    </w:p>
    <w:p w:rsidR="007A6460" w:rsidRPr="00125314" w:rsidRDefault="007A6460" w:rsidP="007A6460">
      <w:pPr>
        <w:shd w:val="clear" w:color="auto" w:fill="FFFFFF"/>
        <w:spacing w:after="240" w:line="352" w:lineRule="atLeast"/>
        <w:rPr>
          <w:rFonts w:ascii="Georgia" w:eastAsia="Times New Roman" w:hAnsi="Georgia" w:cs="Times New Roman"/>
          <w:color w:val="000000"/>
        </w:rPr>
      </w:pPr>
      <w:r w:rsidRPr="00125314">
        <w:rPr>
          <w:rFonts w:ascii="Georgia" w:eastAsia="Times New Roman" w:hAnsi="Georgia" w:cs="Times New Roman"/>
          <w:color w:val="000000"/>
        </w:rPr>
        <w:t xml:space="preserve">But the boom went bust, and in 1987, he moved to Scottsdale, Ariz., where he worked as a mortgage broker. By the time he and his wife moved to Colorado in 1989, Mr. </w:t>
      </w:r>
      <w:proofErr w:type="spellStart"/>
      <w:r w:rsidRPr="00125314">
        <w:rPr>
          <w:rFonts w:ascii="Georgia" w:eastAsia="Times New Roman" w:hAnsi="Georgia" w:cs="Times New Roman"/>
          <w:color w:val="000000"/>
        </w:rPr>
        <w:t>Marquiss</w:t>
      </w:r>
      <w:proofErr w:type="spellEnd"/>
      <w:r w:rsidRPr="00125314">
        <w:rPr>
          <w:rFonts w:ascii="Georgia" w:eastAsia="Times New Roman" w:hAnsi="Georgia" w:cs="Times New Roman"/>
          <w:color w:val="000000"/>
        </w:rPr>
        <w:t xml:space="preserve"> understood how to buy, sell, manage and rehabilitate real estate.</w:t>
      </w:r>
    </w:p>
    <w:p w:rsidR="007A6460" w:rsidRPr="00125314" w:rsidRDefault="007A6460" w:rsidP="007A6460">
      <w:pPr>
        <w:shd w:val="clear" w:color="auto" w:fill="FFFFFF"/>
        <w:spacing w:after="240" w:line="352" w:lineRule="atLeast"/>
        <w:rPr>
          <w:rFonts w:ascii="Georgia" w:eastAsia="Times New Roman" w:hAnsi="Georgia" w:cs="Times New Roman"/>
          <w:color w:val="000000"/>
        </w:rPr>
      </w:pPr>
      <w:r w:rsidRPr="00125314">
        <w:rPr>
          <w:rFonts w:ascii="Georgia" w:eastAsia="Times New Roman" w:hAnsi="Georgia" w:cs="Times New Roman"/>
          <w:color w:val="000000"/>
        </w:rPr>
        <w:t>Today he earns his living in the real estate market niche known as A.R.V., for “after repair value.” He buys properties, restores them and sells them for a profit. Tipped off</w:t>
      </w:r>
      <w:r w:rsidR="005C7E27" w:rsidRPr="00125314">
        <w:rPr>
          <w:rFonts w:ascii="Georgia" w:eastAsia="Times New Roman" w:hAnsi="Georgia" w:cs="Times New Roman"/>
          <w:color w:val="000000"/>
        </w:rPr>
        <w:t xml:space="preserve"> by a local friend, he bought 67</w:t>
      </w:r>
      <w:r w:rsidRPr="00125314">
        <w:rPr>
          <w:rFonts w:ascii="Georgia" w:eastAsia="Times New Roman" w:hAnsi="Georgia" w:cs="Times New Roman"/>
          <w:color w:val="000000"/>
        </w:rPr>
        <w:t xml:space="preserve"> town houses in Rock Springs, Wyo., in 2005 for $75,000 apiece, on average, and sold them each for about $100,000.</w:t>
      </w:r>
    </w:p>
    <w:p w:rsidR="007A6460" w:rsidRPr="00125314" w:rsidRDefault="007A6460" w:rsidP="007A6460">
      <w:pPr>
        <w:shd w:val="clear" w:color="auto" w:fill="FFFFFF"/>
        <w:spacing w:after="240" w:line="352" w:lineRule="atLeast"/>
        <w:rPr>
          <w:rFonts w:ascii="Georgia" w:eastAsia="Times New Roman" w:hAnsi="Georgia" w:cs="Times New Roman"/>
          <w:color w:val="000000"/>
        </w:rPr>
      </w:pPr>
      <w:r w:rsidRPr="00125314">
        <w:rPr>
          <w:rFonts w:ascii="Georgia" w:eastAsia="Times New Roman" w:hAnsi="Georgia" w:cs="Times New Roman"/>
          <w:color w:val="000000"/>
        </w:rPr>
        <w:t xml:space="preserve">Mr. </w:t>
      </w:r>
      <w:proofErr w:type="spellStart"/>
      <w:r w:rsidRPr="00125314">
        <w:rPr>
          <w:rFonts w:ascii="Georgia" w:eastAsia="Times New Roman" w:hAnsi="Georgia" w:cs="Times New Roman"/>
          <w:color w:val="000000"/>
        </w:rPr>
        <w:t>Marquiss</w:t>
      </w:r>
      <w:proofErr w:type="spellEnd"/>
      <w:r w:rsidRPr="00125314">
        <w:rPr>
          <w:rFonts w:ascii="Georgia" w:eastAsia="Times New Roman" w:hAnsi="Georgia" w:cs="Times New Roman"/>
          <w:color w:val="000000"/>
        </w:rPr>
        <w:t xml:space="preserve"> had saved carefully and lived for three years with no income during the worst years of the recession. Because of a lack of new construction, he says he couldn’t “do the development side I liked and was good at.”</w:t>
      </w:r>
    </w:p>
    <w:p w:rsidR="007A6460" w:rsidRPr="00125314" w:rsidRDefault="007A6460" w:rsidP="007A6460">
      <w:pPr>
        <w:shd w:val="clear" w:color="auto" w:fill="FFFFFF"/>
        <w:spacing w:after="240" w:line="352" w:lineRule="atLeast"/>
        <w:rPr>
          <w:rFonts w:ascii="Georgia" w:eastAsia="Times New Roman" w:hAnsi="Georgia" w:cs="Times New Roman"/>
          <w:color w:val="000000"/>
        </w:rPr>
      </w:pPr>
      <w:r w:rsidRPr="00125314">
        <w:rPr>
          <w:rFonts w:ascii="Georgia" w:eastAsia="Times New Roman" w:hAnsi="Georgia" w:cs="Times New Roman"/>
          <w:color w:val="000000"/>
        </w:rPr>
        <w:t>“That left me back selling houses,” he adds, “so I decided I would ‘fix and flip.</w:t>
      </w:r>
      <w:proofErr w:type="gramStart"/>
      <w:r w:rsidRPr="00125314">
        <w:rPr>
          <w:rFonts w:ascii="Georgia" w:eastAsia="Times New Roman" w:hAnsi="Georgia" w:cs="Times New Roman"/>
          <w:color w:val="000000"/>
        </w:rPr>
        <w:t>’ ”</w:t>
      </w:r>
      <w:proofErr w:type="gramEnd"/>
    </w:p>
    <w:p w:rsidR="007A6460" w:rsidRPr="00125314" w:rsidRDefault="007A6460" w:rsidP="007A6460">
      <w:pPr>
        <w:shd w:val="clear" w:color="auto" w:fill="FFFFFF"/>
        <w:spacing w:after="240" w:line="352" w:lineRule="atLeast"/>
        <w:rPr>
          <w:rFonts w:ascii="Georgia" w:eastAsia="Times New Roman" w:hAnsi="Georgia" w:cs="Times New Roman"/>
          <w:color w:val="000000"/>
        </w:rPr>
      </w:pPr>
      <w:r w:rsidRPr="00125314">
        <w:rPr>
          <w:rFonts w:ascii="Georgia" w:eastAsia="Times New Roman" w:hAnsi="Georgia" w:cs="Times New Roman"/>
          <w:color w:val="000000"/>
        </w:rPr>
        <w:t xml:space="preserve">Growing up on a large sheep farm taught him “ranch-hand logic,” but Mr. </w:t>
      </w:r>
      <w:proofErr w:type="spellStart"/>
      <w:r w:rsidRPr="00125314">
        <w:rPr>
          <w:rFonts w:ascii="Georgia" w:eastAsia="Times New Roman" w:hAnsi="Georgia" w:cs="Times New Roman"/>
          <w:color w:val="000000"/>
        </w:rPr>
        <w:t>Marquiss</w:t>
      </w:r>
      <w:proofErr w:type="spellEnd"/>
      <w:r w:rsidRPr="00125314">
        <w:rPr>
          <w:rFonts w:ascii="Georgia" w:eastAsia="Times New Roman" w:hAnsi="Georgia" w:cs="Times New Roman"/>
          <w:color w:val="000000"/>
        </w:rPr>
        <w:t xml:space="preserve"> acknowledges that he has had to learn his new business quickly, including how to use social media to gather advice from generous industry veterans. “LinkedIn helped a lot,” he says.</w:t>
      </w:r>
    </w:p>
    <w:p w:rsidR="007A6460" w:rsidRPr="00125314" w:rsidRDefault="007A6460" w:rsidP="007A6460">
      <w:pPr>
        <w:shd w:val="clear" w:color="auto" w:fill="FFFFFF"/>
        <w:spacing w:after="240" w:line="352" w:lineRule="atLeast"/>
        <w:rPr>
          <w:rFonts w:ascii="Georgia" w:eastAsia="Times New Roman" w:hAnsi="Georgia" w:cs="Times New Roman"/>
          <w:color w:val="000000"/>
        </w:rPr>
      </w:pPr>
      <w:r w:rsidRPr="00125314">
        <w:rPr>
          <w:rFonts w:ascii="Georgia" w:eastAsia="Times New Roman" w:hAnsi="Georgia" w:cs="Times New Roman"/>
          <w:color w:val="000000"/>
        </w:rPr>
        <w:lastRenderedPageBreak/>
        <w:t xml:space="preserve">Mr. </w:t>
      </w:r>
      <w:proofErr w:type="spellStart"/>
      <w:r w:rsidRPr="00125314">
        <w:rPr>
          <w:rFonts w:ascii="Georgia" w:eastAsia="Times New Roman" w:hAnsi="Georgia" w:cs="Times New Roman"/>
          <w:color w:val="000000"/>
        </w:rPr>
        <w:t>Marquiss</w:t>
      </w:r>
      <w:proofErr w:type="spellEnd"/>
      <w:r w:rsidRPr="00125314">
        <w:rPr>
          <w:rFonts w:ascii="Georgia" w:eastAsia="Times New Roman" w:hAnsi="Georgia" w:cs="Times New Roman"/>
          <w:color w:val="000000"/>
        </w:rPr>
        <w:t xml:space="preserve"> uses only private investors to do his deals, borrowing between $15,000 and $450,000. “They’re tired of low interest rates or losing their money in the stock market,” he says.</w:t>
      </w:r>
    </w:p>
    <w:p w:rsidR="007A6460" w:rsidRPr="00125314" w:rsidRDefault="007A6460" w:rsidP="007A6460">
      <w:pPr>
        <w:shd w:val="clear" w:color="auto" w:fill="FFFFFF"/>
        <w:spacing w:after="240" w:line="352" w:lineRule="atLeast"/>
        <w:rPr>
          <w:rFonts w:ascii="Georgia" w:eastAsia="Times New Roman" w:hAnsi="Georgia" w:cs="Times New Roman"/>
          <w:color w:val="000000"/>
        </w:rPr>
      </w:pPr>
      <w:r w:rsidRPr="00125314">
        <w:rPr>
          <w:rFonts w:ascii="Georgia" w:eastAsia="Times New Roman" w:hAnsi="Georgia" w:cs="Times New Roman"/>
          <w:color w:val="000000"/>
        </w:rPr>
        <w:t>His new line of work is not for everyone, he warns.</w:t>
      </w:r>
    </w:p>
    <w:p w:rsidR="007A6460" w:rsidRPr="00125314" w:rsidRDefault="007A6460" w:rsidP="007A6460">
      <w:pPr>
        <w:shd w:val="clear" w:color="auto" w:fill="FFFFFF"/>
        <w:spacing w:after="240" w:line="352" w:lineRule="atLeast"/>
        <w:rPr>
          <w:rFonts w:ascii="Georgia" w:eastAsia="Times New Roman" w:hAnsi="Georgia" w:cs="Times New Roman"/>
          <w:color w:val="000000"/>
        </w:rPr>
      </w:pPr>
      <w:r w:rsidRPr="00125314">
        <w:rPr>
          <w:rFonts w:ascii="Georgia" w:eastAsia="Times New Roman" w:hAnsi="Georgia" w:cs="Times New Roman"/>
          <w:color w:val="000000"/>
        </w:rPr>
        <w:t>“You’ve got to be flexible and think very quickly,” he says. “You can’t bank on any of these deals ever closing.”</w:t>
      </w:r>
    </w:p>
    <w:p w:rsidR="007A6460" w:rsidRPr="00125314" w:rsidRDefault="007A6460" w:rsidP="007A6460">
      <w:pPr>
        <w:shd w:val="clear" w:color="auto" w:fill="FFFFFF"/>
        <w:spacing w:after="240" w:line="352" w:lineRule="atLeast"/>
        <w:rPr>
          <w:rFonts w:ascii="Georgia" w:eastAsia="Times New Roman" w:hAnsi="Georgia" w:cs="Times New Roman"/>
          <w:color w:val="000000"/>
        </w:rPr>
      </w:pPr>
      <w:r w:rsidRPr="00125314">
        <w:rPr>
          <w:rFonts w:ascii="Georgia" w:eastAsia="Times New Roman" w:hAnsi="Georgia" w:cs="Times New Roman"/>
          <w:color w:val="000000"/>
        </w:rPr>
        <w:t xml:space="preserve">Before he found his new field, his wife suggested at one point that he find a full-time job working for someone else. He sent out 200 résumés, but received only one call. Sharply reducing their costs of living helped Mr. </w:t>
      </w:r>
      <w:proofErr w:type="spellStart"/>
      <w:r w:rsidRPr="00125314">
        <w:rPr>
          <w:rFonts w:ascii="Georgia" w:eastAsia="Times New Roman" w:hAnsi="Georgia" w:cs="Times New Roman"/>
          <w:color w:val="000000"/>
        </w:rPr>
        <w:t>Marquiss</w:t>
      </w:r>
      <w:proofErr w:type="spellEnd"/>
      <w:r w:rsidRPr="00125314">
        <w:rPr>
          <w:rFonts w:ascii="Georgia" w:eastAsia="Times New Roman" w:hAnsi="Georgia" w:cs="Times New Roman"/>
          <w:color w:val="000000"/>
        </w:rPr>
        <w:t xml:space="preserve"> and his wife, Ginger, weather the transition to their new life. They sold their 3,000-square-foot mountain home and now live in a condominium a third of the size in Fort Collins. He also saves $600 to $700 a month on gasoline by not commuting 45 minutes each way into town.</w:t>
      </w:r>
    </w:p>
    <w:p w:rsidR="007A6460" w:rsidRPr="00125314" w:rsidRDefault="007A6460" w:rsidP="007A6460">
      <w:pPr>
        <w:shd w:val="clear" w:color="auto" w:fill="FFFFFF"/>
        <w:spacing w:after="240" w:line="352" w:lineRule="atLeast"/>
        <w:rPr>
          <w:rFonts w:ascii="Georgia" w:eastAsia="Times New Roman" w:hAnsi="Georgia" w:cs="Times New Roman"/>
          <w:color w:val="000000"/>
        </w:rPr>
      </w:pPr>
      <w:r w:rsidRPr="00125314">
        <w:rPr>
          <w:rFonts w:ascii="Georgia" w:eastAsia="Times New Roman" w:hAnsi="Georgia" w:cs="Times New Roman"/>
          <w:color w:val="000000"/>
        </w:rPr>
        <w:t>“It takes a conscious decision to reduce your overhead,” he says. “I see so many people in denial about where they really are financially.”</w:t>
      </w:r>
    </w:p>
    <w:p w:rsidR="005C7E27" w:rsidRPr="00125314" w:rsidRDefault="007A6460">
      <w:r w:rsidRPr="00125314">
        <w:t>Jan 12, 2013</w:t>
      </w:r>
      <w:r w:rsidR="00125314">
        <w:t xml:space="preserve">       </w:t>
      </w:r>
      <w:r w:rsidRPr="00125314">
        <w:t xml:space="preserve">By Caitlin Kelly </w:t>
      </w:r>
      <w:r w:rsidR="00125314">
        <w:t xml:space="preserve">    </w:t>
      </w:r>
      <w:r w:rsidR="005C7E27" w:rsidRPr="00125314">
        <w:t>New York Times</w:t>
      </w:r>
    </w:p>
    <w:sectPr w:rsidR="005C7E27" w:rsidRPr="00125314" w:rsidSect="00D77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60"/>
    <w:rsid w:val="00125314"/>
    <w:rsid w:val="003A77B9"/>
    <w:rsid w:val="005C7E27"/>
    <w:rsid w:val="007A6460"/>
    <w:rsid w:val="00AD7FF9"/>
    <w:rsid w:val="00D7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F9713"/>
  <w15:docId w15:val="{A5229380-F893-4162-99EE-ABF0F5DA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77363"/>
  </w:style>
  <w:style w:type="paragraph" w:styleId="Heading6">
    <w:name w:val="heading 6"/>
    <w:basedOn w:val="Normal"/>
    <w:link w:val="Heading6Char"/>
    <w:uiPriority w:val="9"/>
    <w:qFormat/>
    <w:rsid w:val="007A646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7A6460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7A6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6460"/>
    <w:rPr>
      <w:b/>
      <w:bCs/>
    </w:rPr>
  </w:style>
  <w:style w:type="paragraph" w:customStyle="1" w:styleId="Caption1">
    <w:name w:val="Caption1"/>
    <w:basedOn w:val="Normal"/>
    <w:rsid w:val="007A6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7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897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Cheryl1</cp:lastModifiedBy>
  <cp:revision>3</cp:revision>
  <dcterms:created xsi:type="dcterms:W3CDTF">2016-04-09T19:09:00Z</dcterms:created>
  <dcterms:modified xsi:type="dcterms:W3CDTF">2016-04-18T22:43:00Z</dcterms:modified>
</cp:coreProperties>
</file>